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6BB9" w14:textId="77777777" w:rsidR="0015635F" w:rsidRDefault="0015635F"/>
    <w:p w14:paraId="277AD037" w14:textId="77777777" w:rsidR="005547FA" w:rsidRPr="009E597A" w:rsidRDefault="00BC4C8D" w:rsidP="005547FA">
      <w:pPr>
        <w:jc w:val="center"/>
        <w:rPr>
          <w:rFonts w:ascii="Sylfaen" w:eastAsia="Times New Roman" w:hAnsi="Sylfaen" w:cs="Times New Roman"/>
          <w:sz w:val="20"/>
          <w:szCs w:val="20"/>
          <w:lang w:eastAsia="hy-AM" w:bidi="hy-AM"/>
        </w:rPr>
      </w:pPr>
      <w:hyperlink r:id="rId8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Հայկական բարեգործական ընդհանուր միությունը</w:t>
        </w:r>
      </w:hyperlink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և </w:t>
      </w:r>
      <w:hyperlink r:id="rId9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Եվրասիա համագործակցություն հիմնադրամը</w:t>
        </w:r>
      </w:hyperlink>
    </w:p>
    <w:p w14:paraId="2D929610" w14:textId="77777777" w:rsidR="005547FA" w:rsidRPr="009E597A" w:rsidRDefault="005547FA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հրավիրում են</w:t>
      </w:r>
    </w:p>
    <w:p w14:paraId="6B93B39C" w14:textId="214AFA0B" w:rsidR="005547FA" w:rsidRPr="009E597A" w:rsidRDefault="006A1D50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Գենդերային հարցերով զբաղվող 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ՔՀԿ-ներին մասնակց</w:t>
      </w:r>
      <w:r w:rsidR="00141BBF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ել կարողությունների զարգացման ե</w:t>
      </w: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ռ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օրյա դասընթացի</w:t>
      </w:r>
    </w:p>
    <w:p w14:paraId="1C5E52AC" w14:textId="20232D44" w:rsidR="005547FA" w:rsidRPr="009E597A" w:rsidRDefault="006A1D50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Հունիսի 19-21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, 201</w:t>
      </w:r>
      <w:r w:rsidR="00303B4E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9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թ.</w:t>
      </w:r>
    </w:p>
    <w:p w14:paraId="3A86B9D4" w14:textId="77777777" w:rsidR="005547FA" w:rsidRPr="005547FA" w:rsidRDefault="005547FA" w:rsidP="005547FA">
      <w:pPr>
        <w:pBdr>
          <w:bottom w:val="double" w:sz="6" w:space="2" w:color="auto"/>
        </w:pBdr>
        <w:spacing w:after="120"/>
        <w:jc w:val="both"/>
        <w:rPr>
          <w:rFonts w:ascii="Sylfaen" w:eastAsia="Times New Roman" w:hAnsi="Sylfaen" w:cs="Times New Roman"/>
          <w:b/>
          <w:sz w:val="20"/>
          <w:szCs w:val="20"/>
          <w:lang w:val="hy-AM"/>
        </w:rPr>
      </w:pPr>
      <w:r w:rsidRPr="005547FA">
        <w:rPr>
          <w:rFonts w:ascii="Sylfaen" w:eastAsia="Times New Roman" w:hAnsi="Sylfaen" w:cs="Times New Roman"/>
          <w:b/>
          <w:sz w:val="20"/>
          <w:szCs w:val="20"/>
          <w:lang w:val="hy-AM"/>
        </w:rPr>
        <w:t>Հայտի ձևը</w:t>
      </w:r>
    </w:p>
    <w:tbl>
      <w:tblPr>
        <w:tblW w:w="92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6A1D50" w14:paraId="1EB1B3DB" w14:textId="77777777" w:rsidTr="005547FA">
        <w:tc>
          <w:tcPr>
            <w:tcW w:w="9270" w:type="dxa"/>
            <w:gridSpan w:val="2"/>
            <w:shd w:val="clear" w:color="auto" w:fill="8EAADB" w:themeFill="accent5" w:themeFillTint="99"/>
          </w:tcPr>
          <w:p w14:paraId="5D93CD7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Times New Roman" w:hAnsi="Sylfaen" w:cs="Mangal"/>
                <w:kern w:val="1"/>
                <w:sz w:val="20"/>
                <w:szCs w:val="20"/>
                <w:lang w:val="hy-AM" w:eastAsia="zh-CN" w:bidi="hi-IN"/>
              </w:rPr>
              <w:br w:type="page"/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Հասարակական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«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անձնագիր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>»</w:t>
            </w:r>
          </w:p>
          <w:p w14:paraId="3DB9DF20" w14:textId="5F45EC5A" w:rsidR="005547FA" w:rsidRPr="000D67F5" w:rsidRDefault="005547FA" w:rsidP="00141BBF">
            <w:pPr>
              <w:jc w:val="both"/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</w:pPr>
            <w:bookmarkStart w:id="0" w:name="_GoBack"/>
            <w:bookmarkEnd w:id="0"/>
          </w:p>
        </w:tc>
      </w:tr>
      <w:tr w:rsidR="005547FA" w:rsidRPr="006A1D50" w14:paraId="742608F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224D9B3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անվանումը</w:t>
            </w:r>
          </w:p>
          <w:p w14:paraId="16498CB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</w:p>
          <w:p w14:paraId="1EA71CB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Մասնակցի անուն, ազգանուն</w:t>
            </w:r>
          </w:p>
        </w:tc>
        <w:tc>
          <w:tcPr>
            <w:tcW w:w="5940" w:type="dxa"/>
            <w:shd w:val="clear" w:color="auto" w:fill="auto"/>
          </w:tcPr>
          <w:p w14:paraId="0C0698F1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25267E" w14:paraId="3AD0B4CB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2324357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Կոնտակտներ`</w:t>
            </w:r>
          </w:p>
          <w:p w14:paraId="0D4E648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Ղեկավարի անուն, ազգանուն -</w:t>
            </w:r>
          </w:p>
          <w:p w14:paraId="137470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Հասցե-</w:t>
            </w:r>
          </w:p>
          <w:p w14:paraId="750BF0C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Հեռախոս –</w:t>
            </w:r>
          </w:p>
          <w:p w14:paraId="6621EBA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Էլ. Փոստ –</w:t>
            </w:r>
          </w:p>
          <w:p w14:paraId="3E5B016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Վեբ կայք –</w:t>
            </w:r>
          </w:p>
          <w:p w14:paraId="44526134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Սոցիալական մեդիայում հղումներ –</w:t>
            </w:r>
          </w:p>
          <w:p w14:paraId="2767E0FB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(և այլն)</w:t>
            </w:r>
          </w:p>
        </w:tc>
        <w:tc>
          <w:tcPr>
            <w:tcW w:w="5940" w:type="dxa"/>
            <w:shd w:val="clear" w:color="auto" w:fill="auto"/>
          </w:tcPr>
          <w:p w14:paraId="572ED5E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25267E" w14:paraId="3668A6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3B49A39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Ո՞ր երկրներում, մարզում, համայնքներում է գործում 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28D6BA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25267E" w14:paraId="79CA4324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7BA61E8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Ե՞րբ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է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հիմնադրվել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44AEF4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25267E" w14:paraId="7046440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F7EBFE0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Որո՞նք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գործունեության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հիմնական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ոլորտները</w:t>
            </w:r>
          </w:p>
        </w:tc>
        <w:tc>
          <w:tcPr>
            <w:tcW w:w="5940" w:type="dxa"/>
            <w:shd w:val="clear" w:color="auto" w:fill="auto"/>
          </w:tcPr>
          <w:p w14:paraId="1C93E1B3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1254FF" w:rsidRPr="004E314D" w14:paraId="7640151C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1EE41E5D" w14:textId="1376D76C" w:rsidR="001254FF" w:rsidRPr="005547FA" w:rsidRDefault="001254FF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տեսլականը և առաքելությունը</w:t>
            </w:r>
          </w:p>
        </w:tc>
        <w:tc>
          <w:tcPr>
            <w:tcW w:w="5940" w:type="dxa"/>
            <w:shd w:val="clear" w:color="auto" w:fill="auto"/>
          </w:tcPr>
          <w:p w14:paraId="306D9028" w14:textId="77777777" w:rsidR="001254FF" w:rsidRPr="005547FA" w:rsidRDefault="001254FF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4E314D" w14:paraId="32B56669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2AC9CA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 ցանցերի կամ միությունների է անդամակցում կազմակերպությունը (եթե առկա է)</w:t>
            </w:r>
          </w:p>
        </w:tc>
        <w:tc>
          <w:tcPr>
            <w:tcW w:w="5940" w:type="dxa"/>
            <w:shd w:val="clear" w:color="auto" w:fill="auto"/>
          </w:tcPr>
          <w:p w14:paraId="4301AF78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7BBF887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4269F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Ովքե՞ր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շահառուները</w:t>
            </w:r>
          </w:p>
        </w:tc>
        <w:tc>
          <w:tcPr>
            <w:tcW w:w="5940" w:type="dxa"/>
            <w:shd w:val="clear" w:color="auto" w:fill="auto"/>
          </w:tcPr>
          <w:p w14:paraId="08C153F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E314D" w:rsidRPr="005547FA" w14:paraId="7129EE5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AC47900" w14:textId="02CFCBAB" w:rsidR="004E314D" w:rsidRDefault="004E314D" w:rsidP="000E3A2B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Արդյո՞ք իրականացրել եք </w:t>
            </w:r>
            <w:r w:rsidR="000E3A2B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գենդերային հիմնահարցերի լուծմանը և կամ կանանց հզորացման ուղղությամբ</w:t>
            </w:r>
            <w:r w:rsidR="00141BB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ծրագրեր։ </w:t>
            </w:r>
          </w:p>
        </w:tc>
        <w:tc>
          <w:tcPr>
            <w:tcW w:w="5940" w:type="dxa"/>
            <w:shd w:val="clear" w:color="auto" w:fill="auto"/>
          </w:tcPr>
          <w:p w14:paraId="3E62D8F4" w14:textId="77777777" w:rsidR="004E314D" w:rsidRPr="005547FA" w:rsidRDefault="004E314D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457D87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DE24318" w14:textId="579127CE" w:rsidR="005547FA" w:rsidRPr="005547FA" w:rsidRDefault="005547FA" w:rsidP="009D6C4B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շոշափելի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արդյունքներ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ի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է 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հասել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մինչ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օրս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այդ ոլորտում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(</w:t>
            </w:r>
            <w:r w:rsidR="001254F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1-3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օրինակ` ըստ ցանկության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6C34ED39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tbl>
      <w:tblPr>
        <w:tblpPr w:leftFromText="180" w:rightFromText="180" w:horzAnchor="margin" w:tblpY="75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5547FA" w14:paraId="0E31020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488E12C" w14:textId="65CDE7DB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lastRenderedPageBreak/>
              <w:t>Կազմակերպության ֆինանսական աղբյուրները (դրամաշնորհներ, ծառայություններ,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պետական կառույցներ, մասնավոր սեկտոր և այլն) </w:t>
            </w:r>
          </w:p>
        </w:tc>
        <w:tc>
          <w:tcPr>
            <w:tcW w:w="5940" w:type="dxa"/>
            <w:shd w:val="clear" w:color="auto" w:fill="auto"/>
          </w:tcPr>
          <w:p w14:paraId="52331ECA" w14:textId="77777777" w:rsidR="005547FA" w:rsidRPr="005547FA" w:rsidRDefault="005547FA" w:rsidP="005547FA">
            <w:pPr>
              <w:spacing w:after="200" w:line="276" w:lineRule="auto"/>
              <w:ind w:left="502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47FA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547FA" w:rsidRPr="005547FA" w14:paraId="556064F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092692F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մասին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ինֆորմացիա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,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խիստ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կարևորում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7DFF255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58FB943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E0F545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Ինչո՞ւ եք ցանկանում մասնակցել այս դասընթացին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: 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5D2469C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09BBB14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673064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Ինչպես ե՞ք օգտագործելու ստացված գիտելիքները և հմտությունները: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45C3F5D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90A23" w:rsidRPr="00141BBF" w14:paraId="6E9F1D20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69AC14F" w14:textId="70410D98" w:rsidR="00E90A23" w:rsidRPr="005547FA" w:rsidRDefault="00F0300D" w:rsidP="00FD6ABF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շ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եք թեմաներից որո՞նք եք համարում առաջնահերթ և 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ի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՞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նչ այլ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թեմա կուզենաք, որ ներկայացվի դասընթացին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։</w:t>
            </w:r>
          </w:p>
        </w:tc>
        <w:tc>
          <w:tcPr>
            <w:tcW w:w="5940" w:type="dxa"/>
            <w:shd w:val="clear" w:color="auto" w:fill="auto"/>
          </w:tcPr>
          <w:p w14:paraId="339D54FD" w14:textId="3C7D917F" w:rsidR="000E3A2B" w:rsidRPr="000E3A2B" w:rsidRDefault="00DD20D8" w:rsidP="000E3A2B">
            <w:pPr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□</w:t>
            </w:r>
            <w:r w:rsid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0E3A2B"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Հայաստանի Հանրապետության գենդերային քաղաքականությունը, այդ ուղղությամբ իրականացված սոցիոլոգիական հետազոտությունների արդյունքները:</w:t>
            </w:r>
          </w:p>
          <w:p w14:paraId="35D2426F" w14:textId="31D24D96" w:rsidR="000E3A2B" w:rsidRPr="000E3A2B" w:rsidRDefault="000E3A2B" w:rsidP="000E3A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Հասարակական-քաղաքական գործընթացներին կանանց և տղամարդկանց մասնակցության համեմատական բնութագիրն ու դինամիկան, այդ գործընթացներին կանանց լիարժեք մասնակցությանը նպաստող կամ խոչընդոտող սոցիալական, տնտեսական, քաղաքական, կրթական, բարոյահոգեբանական և այլ գործոնները ՀՀ-ում;  </w:t>
            </w:r>
          </w:p>
          <w:p w14:paraId="5E4B629B" w14:textId="04BCBB0C" w:rsidR="000E3A2B" w:rsidRPr="000E3A2B" w:rsidRDefault="000E3A2B" w:rsidP="000E3A2B">
            <w:pPr>
              <w:widowControl w:val="0"/>
              <w:suppressAutoHyphens/>
              <w:spacing w:line="276" w:lineRule="auto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Գենդերային հիմնահարցերը ՀՀ-ում։ Դրանց լուծմանն ուղղված ռազմավարությունները, մեթոդները, գործնական օրինակներ. ինչպես ինտեգրել գենդերին վերաբերող հարցերը ծրագրային գործունեության մեջ։</w:t>
            </w:r>
          </w:p>
          <w:p w14:paraId="0D12BCB0" w14:textId="588DE97B" w:rsidR="000E3A2B" w:rsidRPr="000E3A2B" w:rsidRDefault="000E3A2B" w:rsidP="000E3A2B">
            <w:pPr>
              <w:widowControl w:val="0"/>
              <w:suppressAutoHyphens/>
              <w:spacing w:line="276" w:lineRule="auto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 </w:t>
            </w:r>
            <w:r w:rsidRPr="000E3A2B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Կանանց մասնակցայնության հզորացման լավագույն միջազգային փորձի օրինակները։</w:t>
            </w:r>
          </w:p>
          <w:p w14:paraId="1533929E" w14:textId="4AFDBC81" w:rsidR="00DD20D8" w:rsidRPr="00DD20D8" w:rsidRDefault="00DD20D8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  <w:p w14:paraId="47245CBC" w14:textId="77777777" w:rsidR="00E90A23" w:rsidRDefault="00DD20D8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Այլ ————————————————</w:t>
            </w:r>
          </w:p>
          <w:p w14:paraId="59F6DD92" w14:textId="360730EF" w:rsidR="00FD6ABF" w:rsidRPr="00DD20D8" w:rsidRDefault="00FD6ABF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p w14:paraId="3F109C9D" w14:textId="77777777" w:rsidR="005547FA" w:rsidRPr="00E95A56" w:rsidRDefault="005547FA" w:rsidP="0015635F">
      <w:pPr>
        <w:tabs>
          <w:tab w:val="left" w:pos="1461"/>
        </w:tabs>
        <w:spacing w:after="200" w:line="276" w:lineRule="auto"/>
        <w:rPr>
          <w:rFonts w:ascii="Sylfaen" w:eastAsia="Lucida Sans Unicode" w:hAnsi="Sylfaen" w:cs="Mangal"/>
          <w:kern w:val="1"/>
          <w:sz w:val="20"/>
          <w:szCs w:val="20"/>
          <w:lang w:val="hy-AM" w:eastAsia="zh-CN" w:bidi="hi-IN"/>
        </w:rPr>
      </w:pPr>
    </w:p>
    <w:sectPr w:rsidR="005547FA" w:rsidRPr="00E95A56" w:rsidSect="005547FA">
      <w:headerReference w:type="default" r:id="rId10"/>
      <w:footerReference w:type="default" r:id="rId11"/>
      <w:pgSz w:w="11900" w:h="16840"/>
      <w:pgMar w:top="1440" w:right="1440" w:bottom="1440" w:left="144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0A534" w14:textId="77777777" w:rsidR="00BC4C8D" w:rsidRDefault="00BC4C8D" w:rsidP="00FC00C0">
      <w:r>
        <w:separator/>
      </w:r>
    </w:p>
  </w:endnote>
  <w:endnote w:type="continuationSeparator" w:id="0">
    <w:p w14:paraId="5FA205FF" w14:textId="77777777" w:rsidR="00BC4C8D" w:rsidRDefault="00BC4C8D" w:rsidP="00FC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BEE5" w14:textId="77777777" w:rsidR="004A41CB" w:rsidRDefault="004A4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F67E7" wp14:editId="036049A5">
          <wp:simplePos x="0" y="0"/>
          <wp:positionH relativeFrom="column">
            <wp:posOffset>-740922</wp:posOffset>
          </wp:positionH>
          <wp:positionV relativeFrom="paragraph">
            <wp:posOffset>-36830</wp:posOffset>
          </wp:positionV>
          <wp:extent cx="7430009" cy="10123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009" cy="101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66A7F" w14:textId="77777777" w:rsidR="00BC4C8D" w:rsidRDefault="00BC4C8D" w:rsidP="00FC00C0">
      <w:r>
        <w:separator/>
      </w:r>
    </w:p>
  </w:footnote>
  <w:footnote w:type="continuationSeparator" w:id="0">
    <w:p w14:paraId="05D4A12E" w14:textId="77777777" w:rsidR="00BC4C8D" w:rsidRDefault="00BC4C8D" w:rsidP="00FC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E4DC" w14:textId="77777777" w:rsidR="00FC00C0" w:rsidRDefault="004A41CB" w:rsidP="004A4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870FE" wp14:editId="1F63A5E1">
          <wp:simplePos x="0" y="0"/>
          <wp:positionH relativeFrom="column">
            <wp:posOffset>-295482</wp:posOffset>
          </wp:positionH>
          <wp:positionV relativeFrom="paragraph">
            <wp:posOffset>-102097</wp:posOffset>
          </wp:positionV>
          <wp:extent cx="3377184" cy="9387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184" cy="93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9B01A" w14:textId="77777777" w:rsidR="00FC00C0" w:rsidRDefault="00FC0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0696"/>
    <w:multiLevelType w:val="hybridMultilevel"/>
    <w:tmpl w:val="08B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E88"/>
    <w:multiLevelType w:val="hybridMultilevel"/>
    <w:tmpl w:val="EAC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7FF"/>
    <w:multiLevelType w:val="hybridMultilevel"/>
    <w:tmpl w:val="AF8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0BE8"/>
    <w:multiLevelType w:val="hybridMultilevel"/>
    <w:tmpl w:val="F746E706"/>
    <w:lvl w:ilvl="0" w:tplc="19D42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C0"/>
    <w:rsid w:val="00005770"/>
    <w:rsid w:val="000106BB"/>
    <w:rsid w:val="000344D7"/>
    <w:rsid w:val="000B4914"/>
    <w:rsid w:val="000B5058"/>
    <w:rsid w:val="000D01BB"/>
    <w:rsid w:val="000D41EA"/>
    <w:rsid w:val="000D67F5"/>
    <w:rsid w:val="000E3A2B"/>
    <w:rsid w:val="000F4D20"/>
    <w:rsid w:val="001254FF"/>
    <w:rsid w:val="00141BBF"/>
    <w:rsid w:val="0015635F"/>
    <w:rsid w:val="001565BB"/>
    <w:rsid w:val="0017104B"/>
    <w:rsid w:val="002248BC"/>
    <w:rsid w:val="0025267E"/>
    <w:rsid w:val="00281C34"/>
    <w:rsid w:val="00303B4E"/>
    <w:rsid w:val="00311AC5"/>
    <w:rsid w:val="0033260D"/>
    <w:rsid w:val="003D5071"/>
    <w:rsid w:val="003E24AD"/>
    <w:rsid w:val="004A41CB"/>
    <w:rsid w:val="004A44A3"/>
    <w:rsid w:val="004E314D"/>
    <w:rsid w:val="005547FA"/>
    <w:rsid w:val="00567982"/>
    <w:rsid w:val="00604035"/>
    <w:rsid w:val="006A1D50"/>
    <w:rsid w:val="006F185B"/>
    <w:rsid w:val="00745C43"/>
    <w:rsid w:val="00751143"/>
    <w:rsid w:val="00773210"/>
    <w:rsid w:val="007950CC"/>
    <w:rsid w:val="007C4F4D"/>
    <w:rsid w:val="007D7F17"/>
    <w:rsid w:val="0089026C"/>
    <w:rsid w:val="00894BF6"/>
    <w:rsid w:val="00940C1B"/>
    <w:rsid w:val="00970070"/>
    <w:rsid w:val="009B51DB"/>
    <w:rsid w:val="009D6C4B"/>
    <w:rsid w:val="00A030F8"/>
    <w:rsid w:val="00A44BB4"/>
    <w:rsid w:val="00AC1379"/>
    <w:rsid w:val="00AC39A4"/>
    <w:rsid w:val="00B0143A"/>
    <w:rsid w:val="00B15D87"/>
    <w:rsid w:val="00B2334A"/>
    <w:rsid w:val="00BC4C8D"/>
    <w:rsid w:val="00BD6D4D"/>
    <w:rsid w:val="00C73058"/>
    <w:rsid w:val="00CB40AC"/>
    <w:rsid w:val="00CE27D3"/>
    <w:rsid w:val="00D72D50"/>
    <w:rsid w:val="00D7746E"/>
    <w:rsid w:val="00DD20D8"/>
    <w:rsid w:val="00DE652B"/>
    <w:rsid w:val="00E05F60"/>
    <w:rsid w:val="00E90A23"/>
    <w:rsid w:val="00E95A56"/>
    <w:rsid w:val="00EB1A0E"/>
    <w:rsid w:val="00F0300D"/>
    <w:rsid w:val="00F217E8"/>
    <w:rsid w:val="00FC00C0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1601"/>
  <w15:docId w15:val="{F2D9C89C-10F3-44C4-B0DE-5C369E8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0106BB"/>
    <w:pPr>
      <w:spacing w:after="200" w:line="259" w:lineRule="auto"/>
      <w:contextualSpacing/>
      <w:outlineLvl w:val="0"/>
    </w:pPr>
    <w:rPr>
      <w:rFonts w:eastAsiaTheme="minorEastAsia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C0"/>
  </w:style>
  <w:style w:type="paragraph" w:styleId="Footer">
    <w:name w:val="footer"/>
    <w:basedOn w:val="Normal"/>
    <w:link w:val="Foot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0"/>
  </w:style>
  <w:style w:type="character" w:customStyle="1" w:styleId="Heading1Char">
    <w:name w:val="Heading 1 Char"/>
    <w:basedOn w:val="DefaultParagraphFont"/>
    <w:link w:val="Heading1"/>
    <w:uiPriority w:val="2"/>
    <w:rsid w:val="000106B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0106BB"/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0106BB"/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24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635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u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.epfarmenia.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E11CFC-D16F-4073-AF61-C06BA87A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Partnership Foudnation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Piruze Manukyan</cp:lastModifiedBy>
  <cp:revision>4</cp:revision>
  <dcterms:created xsi:type="dcterms:W3CDTF">2019-06-07T07:46:00Z</dcterms:created>
  <dcterms:modified xsi:type="dcterms:W3CDTF">2019-06-12T12:19:00Z</dcterms:modified>
</cp:coreProperties>
</file>